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50D3" w14:textId="77777777" w:rsidR="00B741A3" w:rsidRPr="0032112F" w:rsidRDefault="5FF90343" w:rsidP="00505468">
      <w:pPr>
        <w:pStyle w:val="MemoHeader"/>
        <w:jc w:val="center"/>
        <w:rPr>
          <w:rFonts w:ascii="Times New Roman" w:hAnsi="Times New Roman"/>
          <w:i/>
          <w:iCs/>
          <w:szCs w:val="32"/>
        </w:rPr>
      </w:pPr>
      <w:r w:rsidRPr="0032112F">
        <w:rPr>
          <w:rFonts w:ascii="Times New Roman" w:eastAsia="Times New Roman" w:hAnsi="Times New Roman"/>
          <w:i/>
          <w:iCs/>
        </w:rPr>
        <w:t>PUC Interoffice Memorandum</w:t>
      </w:r>
    </w:p>
    <w:p w14:paraId="31F77982" w14:textId="77777777" w:rsidR="00957800" w:rsidRPr="004B1091" w:rsidRDefault="00957800" w:rsidP="00FD6FF3">
      <w:pPr>
        <w:rPr>
          <w:rFonts w:cs="Times New Roman"/>
        </w:rPr>
      </w:pPr>
    </w:p>
    <w:p w14:paraId="7DFD354F" w14:textId="6F5F1BEA" w:rsidR="00114F1A" w:rsidRPr="004B1091" w:rsidRDefault="00FD6FF3" w:rsidP="00A1251C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To:</w:t>
      </w:r>
      <w:r w:rsidRPr="004B1091">
        <w:rPr>
          <w:rFonts w:cs="Times New Roman"/>
        </w:rPr>
        <w:tab/>
      </w:r>
      <w:r w:rsidR="0032112F">
        <w:rPr>
          <w:rFonts w:cs="Times New Roman"/>
        </w:rPr>
        <w:t>Richard Nemer</w:t>
      </w:r>
      <w:r w:rsidR="00B23910" w:rsidRPr="5FF90343">
        <w:rPr>
          <w:rFonts w:cs="Times New Roman"/>
        </w:rPr>
        <w:t>,</w:t>
      </w:r>
      <w:r w:rsidR="00C10E24" w:rsidRPr="5FF90343">
        <w:rPr>
          <w:rFonts w:cs="Times New Roman"/>
        </w:rPr>
        <w:t xml:space="preserve"> Attorney</w:t>
      </w:r>
    </w:p>
    <w:p w14:paraId="75F303AB" w14:textId="77777777" w:rsidR="00FD6FF3" w:rsidRPr="004B1091" w:rsidRDefault="5FF90343" w:rsidP="00FD6FF3">
      <w:pPr>
        <w:ind w:left="1440"/>
        <w:rPr>
          <w:rFonts w:cs="Times New Roman"/>
        </w:rPr>
      </w:pPr>
      <w:r w:rsidRPr="5FF90343">
        <w:rPr>
          <w:rFonts w:cs="Times New Roman"/>
        </w:rPr>
        <w:t>Legal Division</w:t>
      </w:r>
    </w:p>
    <w:p w14:paraId="46B857C1" w14:textId="77777777" w:rsidR="00FD6FF3" w:rsidRPr="004B1091" w:rsidRDefault="00FD6FF3" w:rsidP="00FD6FF3">
      <w:pPr>
        <w:rPr>
          <w:rFonts w:cs="Times New Roman"/>
        </w:rPr>
      </w:pPr>
    </w:p>
    <w:p w14:paraId="290B50B2" w14:textId="236C16D9" w:rsidR="004B1091" w:rsidRDefault="00FD6FF3" w:rsidP="00A048D7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From:</w:t>
      </w:r>
      <w:r w:rsidRPr="004B1091">
        <w:rPr>
          <w:rFonts w:cs="Times New Roman"/>
        </w:rPr>
        <w:tab/>
      </w:r>
      <w:r w:rsidR="0032112F">
        <w:rPr>
          <w:rFonts w:cs="Times New Roman"/>
        </w:rPr>
        <w:t>Emily Sears</w:t>
      </w:r>
      <w:r w:rsidR="00A048D7">
        <w:rPr>
          <w:rFonts w:cs="Times New Roman"/>
        </w:rPr>
        <w:t>, Financial Analyst</w:t>
      </w:r>
    </w:p>
    <w:p w14:paraId="32237E61" w14:textId="1748E68F" w:rsidR="007F53DF" w:rsidRPr="004B1091" w:rsidRDefault="007F53DF" w:rsidP="00A048D7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</w:r>
      <w:r w:rsidR="00473BB2">
        <w:rPr>
          <w:rFonts w:cs="Times New Roman"/>
        </w:rPr>
        <w:t xml:space="preserve">Rate </w:t>
      </w:r>
      <w:r>
        <w:rPr>
          <w:rFonts w:cs="Times New Roman"/>
        </w:rPr>
        <w:t>Regulation</w:t>
      </w:r>
      <w:r w:rsidR="00BB1BE0">
        <w:rPr>
          <w:rFonts w:cs="Times New Roman"/>
        </w:rPr>
        <w:t xml:space="preserve"> Division</w:t>
      </w:r>
    </w:p>
    <w:p w14:paraId="16B40E2E" w14:textId="77777777" w:rsidR="00FD6FF3" w:rsidRPr="004B1091" w:rsidRDefault="00FD6FF3" w:rsidP="00CC2C9D">
      <w:pPr>
        <w:tabs>
          <w:tab w:val="left" w:pos="1440"/>
        </w:tabs>
        <w:ind w:left="1440" w:hanging="1440"/>
        <w:rPr>
          <w:rFonts w:cs="Times New Roman"/>
        </w:rPr>
      </w:pPr>
    </w:p>
    <w:p w14:paraId="1490C45E" w14:textId="1BDBB585" w:rsidR="001B5369" w:rsidRPr="004B1091" w:rsidRDefault="001B5369" w:rsidP="00C10E24">
      <w:pPr>
        <w:tabs>
          <w:tab w:val="left" w:pos="1440"/>
          <w:tab w:val="right" w:pos="9360"/>
        </w:tabs>
        <w:rPr>
          <w:rFonts w:cs="Times New Roman"/>
        </w:rPr>
      </w:pPr>
      <w:r w:rsidRPr="5FF90343">
        <w:rPr>
          <w:rFonts w:cs="Times New Roman"/>
          <w:b/>
          <w:bCs/>
        </w:rPr>
        <w:t>Date:</w:t>
      </w:r>
      <w:r w:rsidRPr="5FF90343">
        <w:rPr>
          <w:rFonts w:cs="Times New Roman"/>
        </w:rPr>
        <w:t xml:space="preserve">  </w:t>
      </w:r>
      <w:r w:rsidR="00EB082E" w:rsidRPr="004B1091">
        <w:rPr>
          <w:rFonts w:cs="Times New Roman"/>
        </w:rPr>
        <w:tab/>
      </w:r>
      <w:r w:rsidR="000C19F4" w:rsidRPr="00C915DC">
        <w:rPr>
          <w:bCs/>
        </w:rPr>
        <w:fldChar w:fldCharType="begin"/>
      </w:r>
      <w:r w:rsidR="000C19F4" w:rsidRPr="00C915DC">
        <w:rPr>
          <w:bCs/>
        </w:rPr>
        <w:instrText xml:space="preserve"> DATE \@ "MMMM d, yyyy" </w:instrText>
      </w:r>
      <w:r w:rsidR="000C19F4" w:rsidRPr="00C915DC">
        <w:rPr>
          <w:bCs/>
        </w:rPr>
        <w:fldChar w:fldCharType="separate"/>
      </w:r>
      <w:r w:rsidR="008553D9">
        <w:rPr>
          <w:bCs/>
          <w:noProof/>
        </w:rPr>
        <w:t>May 19, 2020</w:t>
      </w:r>
      <w:r w:rsidR="000C19F4" w:rsidRPr="00C915DC">
        <w:rPr>
          <w:bCs/>
        </w:rPr>
        <w:fldChar w:fldCharType="end"/>
      </w:r>
    </w:p>
    <w:p w14:paraId="10CA12D5" w14:textId="77777777" w:rsidR="001B5369" w:rsidRPr="004B1091" w:rsidRDefault="001B5369" w:rsidP="00CC2C9D">
      <w:pPr>
        <w:tabs>
          <w:tab w:val="left" w:pos="1440"/>
        </w:tabs>
        <w:ind w:left="1440" w:hanging="1440"/>
        <w:rPr>
          <w:rFonts w:cs="Times New Roman"/>
        </w:rPr>
      </w:pPr>
    </w:p>
    <w:p w14:paraId="33413033" w14:textId="1F35FCFB" w:rsidR="005E6D5C" w:rsidRPr="004B1091" w:rsidRDefault="00CC2C9D" w:rsidP="00A048D7">
      <w:pPr>
        <w:tabs>
          <w:tab w:val="left" w:pos="1440"/>
        </w:tabs>
        <w:ind w:left="1440" w:hanging="1440"/>
        <w:jc w:val="both"/>
        <w:rPr>
          <w:rFonts w:cs="Times New Roman"/>
        </w:rPr>
      </w:pPr>
      <w:r w:rsidRPr="5FF90343">
        <w:rPr>
          <w:rFonts w:cs="Times New Roman"/>
          <w:b/>
          <w:bCs/>
        </w:rPr>
        <w:t>Subject:</w:t>
      </w:r>
      <w:r w:rsidRPr="004B1091">
        <w:rPr>
          <w:rFonts w:cs="Times New Roman"/>
          <w:b/>
        </w:rPr>
        <w:tab/>
      </w:r>
      <w:r w:rsidR="002376D1">
        <w:rPr>
          <w:rFonts w:cs="Times New Roman"/>
          <w:b/>
        </w:rPr>
        <w:t xml:space="preserve">Tariff Control </w:t>
      </w:r>
      <w:r w:rsidR="002376D1" w:rsidRPr="004B1091">
        <w:rPr>
          <w:rFonts w:cs="Times New Roman"/>
          <w:b/>
        </w:rPr>
        <w:t xml:space="preserve">No. </w:t>
      </w:r>
      <w:r w:rsidR="00473BB2">
        <w:rPr>
          <w:rFonts w:cs="Times New Roman"/>
          <w:b/>
        </w:rPr>
        <w:t>50</w:t>
      </w:r>
      <w:r w:rsidR="0032112F">
        <w:rPr>
          <w:rFonts w:cs="Times New Roman"/>
          <w:b/>
        </w:rPr>
        <w:t>702</w:t>
      </w:r>
      <w:r w:rsidR="002376D1" w:rsidRPr="004B1091">
        <w:rPr>
          <w:rFonts w:cs="Times New Roman"/>
          <w:b/>
        </w:rPr>
        <w:t xml:space="preserve">; </w:t>
      </w:r>
      <w:r w:rsidR="002376D1" w:rsidRPr="004B1091">
        <w:rPr>
          <w:rFonts w:cs="Times New Roman"/>
          <w:i/>
        </w:rPr>
        <w:t xml:space="preserve">Application of </w:t>
      </w:r>
      <w:r w:rsidR="0032112F">
        <w:rPr>
          <w:rFonts w:cs="Times New Roman"/>
          <w:i/>
        </w:rPr>
        <w:t>Double Diamond Properties Construction Company for a Pass-Through Rate Change</w:t>
      </w:r>
    </w:p>
    <w:p w14:paraId="66E2DE8E" w14:textId="77777777" w:rsidR="005E6D5C" w:rsidRPr="004B1091" w:rsidRDefault="005E6D5C" w:rsidP="002376D1">
      <w:pPr>
        <w:ind w:left="1440"/>
        <w:jc w:val="both"/>
        <w:rPr>
          <w:rFonts w:cs="Times New Roman"/>
        </w:rPr>
      </w:pPr>
      <w:r w:rsidRPr="004B1091">
        <w:rPr>
          <w:rFonts w:cs="Times New Roman"/>
          <w:lang w:val="en-CA"/>
        </w:rPr>
        <w:fldChar w:fldCharType="begin"/>
      </w:r>
      <w:r w:rsidRPr="004B1091">
        <w:rPr>
          <w:rFonts w:cs="Times New Roman"/>
          <w:lang w:val="en-CA"/>
        </w:rPr>
        <w:instrText xml:space="preserve"> SEQ CHAPTER \h \r 1</w:instrText>
      </w:r>
      <w:r w:rsidRPr="004B1091">
        <w:rPr>
          <w:rFonts w:cs="Times New Roman"/>
          <w:lang w:val="en-CA"/>
        </w:rPr>
        <w:fldChar w:fldCharType="end"/>
      </w:r>
    </w:p>
    <w:p w14:paraId="6663DAE1" w14:textId="0004DC7A" w:rsidR="005829E1" w:rsidRDefault="002376D1" w:rsidP="005829E1">
      <w:pPr>
        <w:tabs>
          <w:tab w:val="left" w:pos="1620"/>
        </w:tabs>
        <w:jc w:val="both"/>
        <w:rPr>
          <w:rFonts w:cs="Times New Roman"/>
        </w:rPr>
      </w:pPr>
      <w:r w:rsidRPr="001C1591">
        <w:rPr>
          <w:rFonts w:cs="Times New Roman"/>
        </w:rPr>
        <w:t xml:space="preserve">On </w:t>
      </w:r>
      <w:r w:rsidR="0032112F">
        <w:rPr>
          <w:rFonts w:cs="Times New Roman"/>
        </w:rPr>
        <w:t>March</w:t>
      </w:r>
      <w:r w:rsidRPr="001C1591">
        <w:rPr>
          <w:rFonts w:cs="Times New Roman"/>
        </w:rPr>
        <w:t xml:space="preserve"> </w:t>
      </w:r>
      <w:r w:rsidR="00A048D7" w:rsidRPr="001C1591">
        <w:rPr>
          <w:rFonts w:cs="Times New Roman"/>
        </w:rPr>
        <w:t>2</w:t>
      </w:r>
      <w:r w:rsidR="0032112F">
        <w:rPr>
          <w:rFonts w:cs="Times New Roman"/>
        </w:rPr>
        <w:t>5</w:t>
      </w:r>
      <w:r w:rsidR="00A048D7" w:rsidRPr="001C1591">
        <w:rPr>
          <w:rFonts w:cs="Times New Roman"/>
        </w:rPr>
        <w:t>,</w:t>
      </w:r>
      <w:r w:rsidRPr="001C1591">
        <w:rPr>
          <w:rFonts w:cs="Times New Roman"/>
        </w:rPr>
        <w:t xml:space="preserve"> 20</w:t>
      </w:r>
      <w:r w:rsidR="00CA5934">
        <w:rPr>
          <w:rFonts w:cs="Times New Roman"/>
        </w:rPr>
        <w:t>20</w:t>
      </w:r>
      <w:r w:rsidR="001B7E1D" w:rsidRPr="001C1591">
        <w:rPr>
          <w:rFonts w:cs="Times New Roman"/>
        </w:rPr>
        <w:t xml:space="preserve">, </w:t>
      </w:r>
      <w:r w:rsidR="0032112F">
        <w:rPr>
          <w:rFonts w:cs="Times New Roman"/>
        </w:rPr>
        <w:t>Double Diamond Properties Construction Company</w:t>
      </w:r>
      <w:r w:rsidR="001B7E1D" w:rsidRPr="001C1591">
        <w:rPr>
          <w:rFonts w:cs="Times New Roman"/>
        </w:rPr>
        <w:t xml:space="preserve"> </w:t>
      </w:r>
      <w:r w:rsidRPr="001C1591">
        <w:rPr>
          <w:rFonts w:cs="Times New Roman"/>
        </w:rPr>
        <w:t>(</w:t>
      </w:r>
      <w:r w:rsidR="0032112F">
        <w:rPr>
          <w:rFonts w:cs="Times New Roman"/>
        </w:rPr>
        <w:t>Double Diamond</w:t>
      </w:r>
      <w:r w:rsidR="000673CE">
        <w:rPr>
          <w:rFonts w:cs="Times New Roman"/>
        </w:rPr>
        <w:t xml:space="preserve"> </w:t>
      </w:r>
      <w:r w:rsidR="00D50847" w:rsidRPr="001C1591">
        <w:rPr>
          <w:rFonts w:cs="Times New Roman"/>
        </w:rPr>
        <w:t>or Applicant</w:t>
      </w:r>
      <w:r w:rsidRPr="001C1591">
        <w:rPr>
          <w:rFonts w:cs="Times New Roman"/>
        </w:rPr>
        <w:t xml:space="preserve">) </w:t>
      </w:r>
      <w:r w:rsidR="0032112F">
        <w:rPr>
          <w:rFonts w:cs="Times New Roman"/>
        </w:rPr>
        <w:t>requested approval of a pass-through rate change related to purchased water use fees imposed by Northwest Grayson County Water Control and Improvement District No. 1 (</w:t>
      </w:r>
      <w:r w:rsidR="000C19F4">
        <w:rPr>
          <w:rFonts w:cs="Times New Roman"/>
        </w:rPr>
        <w:t xml:space="preserve">Northwest Grayson </w:t>
      </w:r>
      <w:r w:rsidR="0032112F">
        <w:rPr>
          <w:rFonts w:cs="Times New Roman"/>
        </w:rPr>
        <w:t>WCID)</w:t>
      </w:r>
      <w:r w:rsidR="0007168F">
        <w:rPr>
          <w:rFonts w:cs="Times New Roman"/>
        </w:rPr>
        <w:t>.</w:t>
      </w:r>
      <w:r w:rsidR="0032112F">
        <w:rPr>
          <w:rFonts w:cs="Times New Roman"/>
        </w:rPr>
        <w:t xml:space="preserve">  The proposed pass-through rate change affects customers within the Rock Creek Resort service area for Double Diamond’s water certificate of convenience and necessity number 13235.  The proposed pass-through charge requests a volumetric charge of $0.66 per 1,000 gallons and a monthly charge of $985.22 divided by the number of meter equivalents.  Double Diamond requested that the proposed rates become effective May 1, 2020</w:t>
      </w:r>
      <w:r w:rsidR="005829E1">
        <w:rPr>
          <w:rFonts w:cs="Times New Roman"/>
        </w:rPr>
        <w:t>. On April 3, 2020, Double Diamond filed a letter requesting a new effective date for the proposed rates of June 1, 2020.</w:t>
      </w:r>
    </w:p>
    <w:p w14:paraId="4B184ADA" w14:textId="77777777" w:rsidR="000C19F4" w:rsidRDefault="000C19F4" w:rsidP="002376D1">
      <w:pPr>
        <w:tabs>
          <w:tab w:val="left" w:pos="1620"/>
        </w:tabs>
        <w:jc w:val="both"/>
        <w:rPr>
          <w:rFonts w:cs="Times New Roman"/>
        </w:rPr>
      </w:pPr>
    </w:p>
    <w:p w14:paraId="54AAB8B9" w14:textId="4C25B5AA" w:rsidR="001F46F4" w:rsidRPr="008553D9" w:rsidRDefault="00A16776">
      <w:pPr>
        <w:jc w:val="both"/>
        <w:rPr>
          <w:b/>
        </w:rPr>
      </w:pPr>
      <w:r>
        <w:rPr>
          <w:rFonts w:cs="Times New Roman"/>
        </w:rPr>
        <w:t>Based on Staff’s review of the</w:t>
      </w:r>
      <w:r w:rsidR="006A0621">
        <w:rPr>
          <w:rFonts w:cs="Times New Roman"/>
        </w:rPr>
        <w:t xml:space="preserve"> additional information provided on </w:t>
      </w:r>
      <w:r w:rsidR="005F34F7">
        <w:rPr>
          <w:rFonts w:cs="Times New Roman"/>
        </w:rPr>
        <w:t xml:space="preserve">April 8, 2020, and </w:t>
      </w:r>
      <w:r w:rsidR="006A0621">
        <w:rPr>
          <w:rFonts w:cs="Times New Roman"/>
        </w:rPr>
        <w:t>April 15, 2020,</w:t>
      </w:r>
      <w:r>
        <w:rPr>
          <w:rFonts w:cs="Times New Roman"/>
        </w:rPr>
        <w:t xml:space="preserve"> Staff recommends that </w:t>
      </w:r>
      <w:r w:rsidR="005F34F7">
        <w:rPr>
          <w:rFonts w:cs="Times New Roman"/>
        </w:rPr>
        <w:t>the application</w:t>
      </w:r>
      <w:r>
        <w:rPr>
          <w:rFonts w:cs="Times New Roman"/>
        </w:rPr>
        <w:t xml:space="preserve"> be deemed </w:t>
      </w:r>
      <w:proofErr w:type="gramStart"/>
      <w:r>
        <w:rPr>
          <w:rFonts w:cs="Times New Roman"/>
        </w:rPr>
        <w:t>sufficient</w:t>
      </w:r>
      <w:proofErr w:type="gramEnd"/>
      <w:r>
        <w:rPr>
          <w:rFonts w:cs="Times New Roman"/>
        </w:rPr>
        <w:t xml:space="preserve"> </w:t>
      </w:r>
      <w:r w:rsidR="006A0621">
        <w:rPr>
          <w:rFonts w:cs="Times New Roman"/>
        </w:rPr>
        <w:t xml:space="preserve">and accepted </w:t>
      </w:r>
      <w:r>
        <w:rPr>
          <w:rFonts w:cs="Times New Roman"/>
        </w:rPr>
        <w:t>for filing</w:t>
      </w:r>
      <w:r w:rsidR="006A0621">
        <w:rPr>
          <w:rFonts w:cs="Times New Roman"/>
        </w:rPr>
        <w:t xml:space="preserve">.  </w:t>
      </w:r>
      <w:r w:rsidR="008553D9">
        <w:rPr>
          <w:rFonts w:cs="Times New Roman"/>
        </w:rPr>
        <w:t>P</w:t>
      </w:r>
      <w:r w:rsidR="008553D9">
        <w:rPr>
          <w:rFonts w:cs="Times New Roman"/>
        </w:rPr>
        <w:t>ursuant to 16 Texas Administr</w:t>
      </w:r>
      <w:r w:rsidR="008553D9">
        <w:rPr>
          <w:rFonts w:cs="Times New Roman"/>
        </w:rPr>
        <w:t>at</w:t>
      </w:r>
      <w:r w:rsidR="008553D9">
        <w:rPr>
          <w:rFonts w:cs="Times New Roman"/>
        </w:rPr>
        <w:t xml:space="preserve">ive Code </w:t>
      </w:r>
      <w:r w:rsidR="008553D9" w:rsidRPr="007D3EA9">
        <w:rPr>
          <w:bCs/>
        </w:rPr>
        <w:t>§ 24.25(h)</w:t>
      </w:r>
      <w:r w:rsidR="008553D9">
        <w:rPr>
          <w:bCs/>
        </w:rPr>
        <w:t xml:space="preserve">, </w:t>
      </w:r>
      <w:r w:rsidR="006A0621">
        <w:rPr>
          <w:rFonts w:cs="Times New Roman"/>
        </w:rPr>
        <w:t xml:space="preserve">Staff also recommends that </w:t>
      </w:r>
      <w:r w:rsidR="005829E1">
        <w:rPr>
          <w:rFonts w:cs="Times New Roman"/>
        </w:rPr>
        <w:t>Double Diamond’s proposed</w:t>
      </w:r>
      <w:r w:rsidR="006A0621">
        <w:rPr>
          <w:rFonts w:cs="Times New Roman"/>
        </w:rPr>
        <w:t xml:space="preserve"> </w:t>
      </w:r>
      <w:r w:rsidR="005F34F7">
        <w:rPr>
          <w:rFonts w:cs="Times New Roman"/>
        </w:rPr>
        <w:t xml:space="preserve">effective date </w:t>
      </w:r>
      <w:r w:rsidR="005829E1">
        <w:rPr>
          <w:rFonts w:cs="Times New Roman"/>
        </w:rPr>
        <w:t xml:space="preserve">for the tariff change </w:t>
      </w:r>
      <w:r w:rsidR="005F34F7">
        <w:rPr>
          <w:rFonts w:cs="Times New Roman"/>
        </w:rPr>
        <w:t xml:space="preserve">of </w:t>
      </w:r>
      <w:r w:rsidR="005829E1">
        <w:rPr>
          <w:rFonts w:cs="Times New Roman"/>
        </w:rPr>
        <w:t>June 1, 2020,</w:t>
      </w:r>
      <w:r w:rsidR="006A0621">
        <w:rPr>
          <w:rFonts w:cs="Times New Roman"/>
        </w:rPr>
        <w:t xml:space="preserve"> be </w:t>
      </w:r>
      <w:r w:rsidR="005829E1">
        <w:rPr>
          <w:rFonts w:cs="Times New Roman"/>
        </w:rPr>
        <w:t>deferred until the application’s date of approval by the Commission</w:t>
      </w:r>
      <w:r w:rsidR="006A0621">
        <w:rPr>
          <w:rFonts w:cs="Times New Roman"/>
        </w:rPr>
        <w:t>.</w:t>
      </w:r>
    </w:p>
    <w:p w14:paraId="4EA24D70" w14:textId="77777777" w:rsidR="00AA454F" w:rsidRDefault="00AA454F" w:rsidP="00AA454F">
      <w:pPr>
        <w:jc w:val="both"/>
        <w:rPr>
          <w:rFonts w:cs="Times New Roman"/>
        </w:rPr>
      </w:pPr>
      <w:bookmarkStart w:id="0" w:name="_GoBack"/>
      <w:bookmarkEnd w:id="0"/>
    </w:p>
    <w:p w14:paraId="60D8FD73" w14:textId="77777777" w:rsidR="00AA454F" w:rsidRPr="00D6797B" w:rsidRDefault="00AA454F" w:rsidP="00AA454F">
      <w:pPr>
        <w:ind w:left="1080"/>
        <w:jc w:val="both"/>
        <w:rPr>
          <w:rFonts w:cs="Times New Roman"/>
        </w:rPr>
      </w:pPr>
    </w:p>
    <w:p w14:paraId="7F801F48" w14:textId="77777777" w:rsidR="00AA454F" w:rsidRPr="00D6797B" w:rsidRDefault="00AA454F" w:rsidP="00AA454F">
      <w:pPr>
        <w:jc w:val="both"/>
        <w:rPr>
          <w:rFonts w:cs="Times New Roman"/>
        </w:rPr>
      </w:pPr>
    </w:p>
    <w:sectPr w:rsidR="00AA454F" w:rsidRPr="00D6797B" w:rsidSect="00BB276B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8C852" w14:textId="77777777" w:rsidR="00460906" w:rsidRDefault="00460906">
      <w:r>
        <w:separator/>
      </w:r>
    </w:p>
  </w:endnote>
  <w:endnote w:type="continuationSeparator" w:id="0">
    <w:p w14:paraId="7828F89A" w14:textId="77777777" w:rsidR="00460906" w:rsidRDefault="0046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4B0FA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236B8" w14:textId="77777777" w:rsidR="00460906" w:rsidRDefault="00460906">
      <w:r>
        <w:separator/>
      </w:r>
    </w:p>
  </w:footnote>
  <w:footnote w:type="continuationSeparator" w:id="0">
    <w:p w14:paraId="00CCC1F1" w14:textId="77777777" w:rsidR="00460906" w:rsidRDefault="0046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01F"/>
    <w:multiLevelType w:val="hybridMultilevel"/>
    <w:tmpl w:val="5238AB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66A93"/>
    <w:multiLevelType w:val="hybridMultilevel"/>
    <w:tmpl w:val="C85C0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81E80"/>
    <w:multiLevelType w:val="hybridMultilevel"/>
    <w:tmpl w:val="FB14DD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41FAB"/>
    <w:multiLevelType w:val="hybridMultilevel"/>
    <w:tmpl w:val="1470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4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E6A5714"/>
    <w:multiLevelType w:val="hybridMultilevel"/>
    <w:tmpl w:val="40764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83C4B"/>
    <w:multiLevelType w:val="hybridMultilevel"/>
    <w:tmpl w:val="C5A4A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E6ED9"/>
    <w:multiLevelType w:val="hybridMultilevel"/>
    <w:tmpl w:val="8E444DB8"/>
    <w:lvl w:ilvl="0" w:tplc="291808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22F15"/>
    <w:multiLevelType w:val="hybridMultilevel"/>
    <w:tmpl w:val="7AD4AD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530C1"/>
    <w:multiLevelType w:val="hybridMultilevel"/>
    <w:tmpl w:val="F05A3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36768"/>
    <w:multiLevelType w:val="hybridMultilevel"/>
    <w:tmpl w:val="3C98F060"/>
    <w:lvl w:ilvl="0" w:tplc="1B724B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792FE9"/>
    <w:multiLevelType w:val="hybridMultilevel"/>
    <w:tmpl w:val="D424235E"/>
    <w:lvl w:ilvl="0" w:tplc="BF9C5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7"/>
  </w:num>
  <w:num w:numId="6">
    <w:abstractNumId w:val="9"/>
  </w:num>
  <w:num w:numId="7">
    <w:abstractNumId w:val="2"/>
  </w:num>
  <w:num w:numId="8">
    <w:abstractNumId w:val="19"/>
  </w:num>
  <w:num w:numId="9">
    <w:abstractNumId w:val="15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  <w:num w:numId="22">
    <w:abstractNumId w:val="12"/>
  </w:num>
  <w:num w:numId="23">
    <w:abstractNumId w:val="5"/>
  </w:num>
  <w:num w:numId="24">
    <w:abstractNumId w:val="10"/>
  </w:num>
  <w:num w:numId="25">
    <w:abstractNumId w:val="18"/>
  </w:num>
  <w:num w:numId="26">
    <w:abstractNumId w:val="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A5B"/>
    <w:rsid w:val="00005130"/>
    <w:rsid w:val="00011D2E"/>
    <w:rsid w:val="0001437A"/>
    <w:rsid w:val="00017936"/>
    <w:rsid w:val="00017FA6"/>
    <w:rsid w:val="00024E29"/>
    <w:rsid w:val="00027F22"/>
    <w:rsid w:val="00033835"/>
    <w:rsid w:val="00037679"/>
    <w:rsid w:val="00042C1D"/>
    <w:rsid w:val="0004616C"/>
    <w:rsid w:val="00046613"/>
    <w:rsid w:val="00046CF3"/>
    <w:rsid w:val="00046EDF"/>
    <w:rsid w:val="00047B63"/>
    <w:rsid w:val="000537C8"/>
    <w:rsid w:val="00055DC1"/>
    <w:rsid w:val="00062877"/>
    <w:rsid w:val="000673CE"/>
    <w:rsid w:val="0007168F"/>
    <w:rsid w:val="000870A6"/>
    <w:rsid w:val="00093342"/>
    <w:rsid w:val="00095B0A"/>
    <w:rsid w:val="000969FA"/>
    <w:rsid w:val="00096E93"/>
    <w:rsid w:val="000A130C"/>
    <w:rsid w:val="000A3E01"/>
    <w:rsid w:val="000A693B"/>
    <w:rsid w:val="000A7D56"/>
    <w:rsid w:val="000B066C"/>
    <w:rsid w:val="000B11FE"/>
    <w:rsid w:val="000B1E94"/>
    <w:rsid w:val="000C19F4"/>
    <w:rsid w:val="000C1B45"/>
    <w:rsid w:val="000C1DF3"/>
    <w:rsid w:val="000C342B"/>
    <w:rsid w:val="000C36F6"/>
    <w:rsid w:val="000C7227"/>
    <w:rsid w:val="000D6BB7"/>
    <w:rsid w:val="000E0982"/>
    <w:rsid w:val="000E27E1"/>
    <w:rsid w:val="000E4FED"/>
    <w:rsid w:val="000E7E8C"/>
    <w:rsid w:val="000F2BF1"/>
    <w:rsid w:val="000F47E0"/>
    <w:rsid w:val="00100EFA"/>
    <w:rsid w:val="00106739"/>
    <w:rsid w:val="0010740E"/>
    <w:rsid w:val="00111C4A"/>
    <w:rsid w:val="00114CBF"/>
    <w:rsid w:val="00114F1A"/>
    <w:rsid w:val="001170B9"/>
    <w:rsid w:val="00125461"/>
    <w:rsid w:val="001324DF"/>
    <w:rsid w:val="00137721"/>
    <w:rsid w:val="00137B02"/>
    <w:rsid w:val="001424E9"/>
    <w:rsid w:val="001444D0"/>
    <w:rsid w:val="0015564A"/>
    <w:rsid w:val="00157586"/>
    <w:rsid w:val="0016073F"/>
    <w:rsid w:val="00164ABC"/>
    <w:rsid w:val="00166748"/>
    <w:rsid w:val="00172D3C"/>
    <w:rsid w:val="0017483F"/>
    <w:rsid w:val="0017622A"/>
    <w:rsid w:val="00182642"/>
    <w:rsid w:val="0019162F"/>
    <w:rsid w:val="00194B15"/>
    <w:rsid w:val="001A16BD"/>
    <w:rsid w:val="001A1F4E"/>
    <w:rsid w:val="001A2554"/>
    <w:rsid w:val="001A3010"/>
    <w:rsid w:val="001A69F6"/>
    <w:rsid w:val="001B3C11"/>
    <w:rsid w:val="001B3DDD"/>
    <w:rsid w:val="001B4B04"/>
    <w:rsid w:val="001B5369"/>
    <w:rsid w:val="001B7E1D"/>
    <w:rsid w:val="001C1591"/>
    <w:rsid w:val="001C1ACF"/>
    <w:rsid w:val="001C421A"/>
    <w:rsid w:val="001C7471"/>
    <w:rsid w:val="001D06D4"/>
    <w:rsid w:val="001D266B"/>
    <w:rsid w:val="001D6BA7"/>
    <w:rsid w:val="001E4EE6"/>
    <w:rsid w:val="001E6EB8"/>
    <w:rsid w:val="001E7D7F"/>
    <w:rsid w:val="001F46F4"/>
    <w:rsid w:val="001F51D7"/>
    <w:rsid w:val="00200E2E"/>
    <w:rsid w:val="00206242"/>
    <w:rsid w:val="00206ACA"/>
    <w:rsid w:val="00211EC5"/>
    <w:rsid w:val="00215DF5"/>
    <w:rsid w:val="00216E75"/>
    <w:rsid w:val="00217D02"/>
    <w:rsid w:val="00220149"/>
    <w:rsid w:val="002222EC"/>
    <w:rsid w:val="00226F71"/>
    <w:rsid w:val="00233548"/>
    <w:rsid w:val="002376D1"/>
    <w:rsid w:val="002400D2"/>
    <w:rsid w:val="002400F1"/>
    <w:rsid w:val="00243556"/>
    <w:rsid w:val="00244700"/>
    <w:rsid w:val="00246930"/>
    <w:rsid w:val="00250F06"/>
    <w:rsid w:val="00252B0E"/>
    <w:rsid w:val="0025698E"/>
    <w:rsid w:val="002641B1"/>
    <w:rsid w:val="0026425A"/>
    <w:rsid w:val="00265ED7"/>
    <w:rsid w:val="00266C6A"/>
    <w:rsid w:val="00270B1F"/>
    <w:rsid w:val="00280047"/>
    <w:rsid w:val="00280C68"/>
    <w:rsid w:val="00281EAF"/>
    <w:rsid w:val="00282F28"/>
    <w:rsid w:val="002839E6"/>
    <w:rsid w:val="00290F3B"/>
    <w:rsid w:val="00290F4F"/>
    <w:rsid w:val="00291E4B"/>
    <w:rsid w:val="00292701"/>
    <w:rsid w:val="002944C3"/>
    <w:rsid w:val="00295289"/>
    <w:rsid w:val="00296DD2"/>
    <w:rsid w:val="002A2B94"/>
    <w:rsid w:val="002A4294"/>
    <w:rsid w:val="002A64DB"/>
    <w:rsid w:val="002A6C50"/>
    <w:rsid w:val="002B61A7"/>
    <w:rsid w:val="002C1A5B"/>
    <w:rsid w:val="002D6797"/>
    <w:rsid w:val="002D6C31"/>
    <w:rsid w:val="002E1F19"/>
    <w:rsid w:val="002E2193"/>
    <w:rsid w:val="002E594A"/>
    <w:rsid w:val="002E5AED"/>
    <w:rsid w:val="002E7668"/>
    <w:rsid w:val="002F3246"/>
    <w:rsid w:val="002F3889"/>
    <w:rsid w:val="002F3978"/>
    <w:rsid w:val="002F7DC9"/>
    <w:rsid w:val="00300013"/>
    <w:rsid w:val="0030203F"/>
    <w:rsid w:val="00303C20"/>
    <w:rsid w:val="003143EA"/>
    <w:rsid w:val="00317D2F"/>
    <w:rsid w:val="0032112F"/>
    <w:rsid w:val="00322D6F"/>
    <w:rsid w:val="003243FC"/>
    <w:rsid w:val="003305C4"/>
    <w:rsid w:val="0033149F"/>
    <w:rsid w:val="00332318"/>
    <w:rsid w:val="0034417A"/>
    <w:rsid w:val="00351CC0"/>
    <w:rsid w:val="00361F73"/>
    <w:rsid w:val="0036561E"/>
    <w:rsid w:val="003656F0"/>
    <w:rsid w:val="003672D6"/>
    <w:rsid w:val="003816EA"/>
    <w:rsid w:val="00385E01"/>
    <w:rsid w:val="00387328"/>
    <w:rsid w:val="00390381"/>
    <w:rsid w:val="003929A3"/>
    <w:rsid w:val="003A2598"/>
    <w:rsid w:val="003A26AC"/>
    <w:rsid w:val="003A475F"/>
    <w:rsid w:val="003A5998"/>
    <w:rsid w:val="003A74D0"/>
    <w:rsid w:val="003B40C1"/>
    <w:rsid w:val="003B44C6"/>
    <w:rsid w:val="003C508A"/>
    <w:rsid w:val="003D2527"/>
    <w:rsid w:val="003D41F6"/>
    <w:rsid w:val="003D62D3"/>
    <w:rsid w:val="003E0AD9"/>
    <w:rsid w:val="003E182E"/>
    <w:rsid w:val="003F1745"/>
    <w:rsid w:val="003F4B0E"/>
    <w:rsid w:val="003F77C2"/>
    <w:rsid w:val="00402540"/>
    <w:rsid w:val="00405730"/>
    <w:rsid w:val="00415D99"/>
    <w:rsid w:val="004213BD"/>
    <w:rsid w:val="00421CDF"/>
    <w:rsid w:val="0042369B"/>
    <w:rsid w:val="0042706B"/>
    <w:rsid w:val="00427F92"/>
    <w:rsid w:val="00430364"/>
    <w:rsid w:val="004326B3"/>
    <w:rsid w:val="00434B95"/>
    <w:rsid w:val="00441DF5"/>
    <w:rsid w:val="00442F85"/>
    <w:rsid w:val="00446503"/>
    <w:rsid w:val="00450DC7"/>
    <w:rsid w:val="00452AA1"/>
    <w:rsid w:val="00453177"/>
    <w:rsid w:val="004607D8"/>
    <w:rsid w:val="00460906"/>
    <w:rsid w:val="0046339B"/>
    <w:rsid w:val="00466DD9"/>
    <w:rsid w:val="00473BB2"/>
    <w:rsid w:val="00474811"/>
    <w:rsid w:val="004777AE"/>
    <w:rsid w:val="0048682C"/>
    <w:rsid w:val="00486856"/>
    <w:rsid w:val="00487F1A"/>
    <w:rsid w:val="00493137"/>
    <w:rsid w:val="00493919"/>
    <w:rsid w:val="00493A63"/>
    <w:rsid w:val="00494838"/>
    <w:rsid w:val="00494943"/>
    <w:rsid w:val="004A1001"/>
    <w:rsid w:val="004A400E"/>
    <w:rsid w:val="004A4E11"/>
    <w:rsid w:val="004A556F"/>
    <w:rsid w:val="004A5CEA"/>
    <w:rsid w:val="004B1091"/>
    <w:rsid w:val="004C3582"/>
    <w:rsid w:val="004E155C"/>
    <w:rsid w:val="004F061C"/>
    <w:rsid w:val="004F1A1F"/>
    <w:rsid w:val="0050030E"/>
    <w:rsid w:val="0050348E"/>
    <w:rsid w:val="00504B65"/>
    <w:rsid w:val="00505468"/>
    <w:rsid w:val="00512208"/>
    <w:rsid w:val="0051334B"/>
    <w:rsid w:val="00522D3B"/>
    <w:rsid w:val="00526AF4"/>
    <w:rsid w:val="0052776F"/>
    <w:rsid w:val="0052797C"/>
    <w:rsid w:val="0053098A"/>
    <w:rsid w:val="0053190C"/>
    <w:rsid w:val="00531C2D"/>
    <w:rsid w:val="00545D86"/>
    <w:rsid w:val="00547A0E"/>
    <w:rsid w:val="00547D93"/>
    <w:rsid w:val="00560E06"/>
    <w:rsid w:val="0056169F"/>
    <w:rsid w:val="0056717A"/>
    <w:rsid w:val="0057066E"/>
    <w:rsid w:val="00574516"/>
    <w:rsid w:val="0057604A"/>
    <w:rsid w:val="00581C9D"/>
    <w:rsid w:val="005829E1"/>
    <w:rsid w:val="005A0DCC"/>
    <w:rsid w:val="005A64FD"/>
    <w:rsid w:val="005A790E"/>
    <w:rsid w:val="005B4413"/>
    <w:rsid w:val="005C3F5F"/>
    <w:rsid w:val="005C71F6"/>
    <w:rsid w:val="005D373C"/>
    <w:rsid w:val="005D5622"/>
    <w:rsid w:val="005E05E0"/>
    <w:rsid w:val="005E4B8D"/>
    <w:rsid w:val="005E5A5E"/>
    <w:rsid w:val="005E5D75"/>
    <w:rsid w:val="005E6D5C"/>
    <w:rsid w:val="005E7A19"/>
    <w:rsid w:val="005F0237"/>
    <w:rsid w:val="005F1D5E"/>
    <w:rsid w:val="005F3374"/>
    <w:rsid w:val="005F34F7"/>
    <w:rsid w:val="005F393E"/>
    <w:rsid w:val="00601D63"/>
    <w:rsid w:val="0060291D"/>
    <w:rsid w:val="00602FC4"/>
    <w:rsid w:val="00603CB9"/>
    <w:rsid w:val="0061122E"/>
    <w:rsid w:val="00617A49"/>
    <w:rsid w:val="00630164"/>
    <w:rsid w:val="006328E4"/>
    <w:rsid w:val="00634B4A"/>
    <w:rsid w:val="00634E87"/>
    <w:rsid w:val="00640130"/>
    <w:rsid w:val="006421EC"/>
    <w:rsid w:val="006436B8"/>
    <w:rsid w:val="006530BA"/>
    <w:rsid w:val="0065572C"/>
    <w:rsid w:val="00655FA1"/>
    <w:rsid w:val="00657B10"/>
    <w:rsid w:val="006613CD"/>
    <w:rsid w:val="00664680"/>
    <w:rsid w:val="0067334A"/>
    <w:rsid w:val="00677A8A"/>
    <w:rsid w:val="00682301"/>
    <w:rsid w:val="00685FC4"/>
    <w:rsid w:val="00687235"/>
    <w:rsid w:val="00687893"/>
    <w:rsid w:val="00690F4B"/>
    <w:rsid w:val="00691052"/>
    <w:rsid w:val="00692BB9"/>
    <w:rsid w:val="006930F5"/>
    <w:rsid w:val="00695009"/>
    <w:rsid w:val="00697E74"/>
    <w:rsid w:val="006A0621"/>
    <w:rsid w:val="006A24A8"/>
    <w:rsid w:val="006A336B"/>
    <w:rsid w:val="006A4B6E"/>
    <w:rsid w:val="006B434B"/>
    <w:rsid w:val="006C031F"/>
    <w:rsid w:val="006C4C93"/>
    <w:rsid w:val="006D0AA3"/>
    <w:rsid w:val="006D20FA"/>
    <w:rsid w:val="006E2A1C"/>
    <w:rsid w:val="006E4E9E"/>
    <w:rsid w:val="006E7011"/>
    <w:rsid w:val="006F19D1"/>
    <w:rsid w:val="006F5016"/>
    <w:rsid w:val="006F7E1F"/>
    <w:rsid w:val="007003B1"/>
    <w:rsid w:val="00700458"/>
    <w:rsid w:val="00700C22"/>
    <w:rsid w:val="00701FC6"/>
    <w:rsid w:val="00702BAF"/>
    <w:rsid w:val="007064E1"/>
    <w:rsid w:val="007101BB"/>
    <w:rsid w:val="00716B44"/>
    <w:rsid w:val="0072513F"/>
    <w:rsid w:val="00725C22"/>
    <w:rsid w:val="00726C3A"/>
    <w:rsid w:val="00730B25"/>
    <w:rsid w:val="00735549"/>
    <w:rsid w:val="007365E5"/>
    <w:rsid w:val="00743BA8"/>
    <w:rsid w:val="00745FB6"/>
    <w:rsid w:val="00746930"/>
    <w:rsid w:val="00752C8D"/>
    <w:rsid w:val="007534D6"/>
    <w:rsid w:val="007557EA"/>
    <w:rsid w:val="00763019"/>
    <w:rsid w:val="00770FD5"/>
    <w:rsid w:val="007711DA"/>
    <w:rsid w:val="0077281E"/>
    <w:rsid w:val="0078047B"/>
    <w:rsid w:val="007877A9"/>
    <w:rsid w:val="00787E1E"/>
    <w:rsid w:val="00790B5A"/>
    <w:rsid w:val="007915A2"/>
    <w:rsid w:val="00794302"/>
    <w:rsid w:val="007968D0"/>
    <w:rsid w:val="007A4838"/>
    <w:rsid w:val="007A52F8"/>
    <w:rsid w:val="007B1E2B"/>
    <w:rsid w:val="007B721B"/>
    <w:rsid w:val="007C035E"/>
    <w:rsid w:val="007C7EB3"/>
    <w:rsid w:val="007D00F0"/>
    <w:rsid w:val="007E1D14"/>
    <w:rsid w:val="007E3C5A"/>
    <w:rsid w:val="007E5353"/>
    <w:rsid w:val="007E5D64"/>
    <w:rsid w:val="007F53DF"/>
    <w:rsid w:val="007F57EB"/>
    <w:rsid w:val="007F5DCF"/>
    <w:rsid w:val="007F6E0D"/>
    <w:rsid w:val="0080685E"/>
    <w:rsid w:val="00806861"/>
    <w:rsid w:val="008078A8"/>
    <w:rsid w:val="0081030E"/>
    <w:rsid w:val="00811667"/>
    <w:rsid w:val="00811B24"/>
    <w:rsid w:val="00811D4B"/>
    <w:rsid w:val="008130A3"/>
    <w:rsid w:val="0081433A"/>
    <w:rsid w:val="00816D62"/>
    <w:rsid w:val="008172A7"/>
    <w:rsid w:val="00820B0C"/>
    <w:rsid w:val="008245B5"/>
    <w:rsid w:val="00832468"/>
    <w:rsid w:val="00836DF0"/>
    <w:rsid w:val="008405AA"/>
    <w:rsid w:val="008430E3"/>
    <w:rsid w:val="0084731F"/>
    <w:rsid w:val="008553D9"/>
    <w:rsid w:val="00855F9D"/>
    <w:rsid w:val="008566D0"/>
    <w:rsid w:val="00857439"/>
    <w:rsid w:val="008625AC"/>
    <w:rsid w:val="00871E6E"/>
    <w:rsid w:val="008753D6"/>
    <w:rsid w:val="00876FD1"/>
    <w:rsid w:val="00882A0A"/>
    <w:rsid w:val="00885DB4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C292F"/>
    <w:rsid w:val="008C3E38"/>
    <w:rsid w:val="008D1531"/>
    <w:rsid w:val="008D3D97"/>
    <w:rsid w:val="008D46A1"/>
    <w:rsid w:val="008E04BD"/>
    <w:rsid w:val="008F10AE"/>
    <w:rsid w:val="008F1856"/>
    <w:rsid w:val="008F6B65"/>
    <w:rsid w:val="00911CB6"/>
    <w:rsid w:val="0091520E"/>
    <w:rsid w:val="00916514"/>
    <w:rsid w:val="009345B9"/>
    <w:rsid w:val="0093672B"/>
    <w:rsid w:val="00944EF2"/>
    <w:rsid w:val="009451A8"/>
    <w:rsid w:val="009526C2"/>
    <w:rsid w:val="009545C7"/>
    <w:rsid w:val="00954EE3"/>
    <w:rsid w:val="00957800"/>
    <w:rsid w:val="00960966"/>
    <w:rsid w:val="009616B4"/>
    <w:rsid w:val="009638BD"/>
    <w:rsid w:val="0097003B"/>
    <w:rsid w:val="0097175D"/>
    <w:rsid w:val="00972FE5"/>
    <w:rsid w:val="00974E10"/>
    <w:rsid w:val="00980678"/>
    <w:rsid w:val="00987E31"/>
    <w:rsid w:val="009904F6"/>
    <w:rsid w:val="009A32E0"/>
    <w:rsid w:val="009B31DF"/>
    <w:rsid w:val="009C08F5"/>
    <w:rsid w:val="009C3D9F"/>
    <w:rsid w:val="009C4F03"/>
    <w:rsid w:val="009D0903"/>
    <w:rsid w:val="009D75D8"/>
    <w:rsid w:val="009E130C"/>
    <w:rsid w:val="009E48FB"/>
    <w:rsid w:val="009E5725"/>
    <w:rsid w:val="009F06C5"/>
    <w:rsid w:val="009F084F"/>
    <w:rsid w:val="00A01BF5"/>
    <w:rsid w:val="00A048D7"/>
    <w:rsid w:val="00A1251C"/>
    <w:rsid w:val="00A12ACB"/>
    <w:rsid w:val="00A15BD5"/>
    <w:rsid w:val="00A15BF1"/>
    <w:rsid w:val="00A16543"/>
    <w:rsid w:val="00A16776"/>
    <w:rsid w:val="00A225E3"/>
    <w:rsid w:val="00A24FE2"/>
    <w:rsid w:val="00A25DA4"/>
    <w:rsid w:val="00A34B18"/>
    <w:rsid w:val="00A476C3"/>
    <w:rsid w:val="00A50C96"/>
    <w:rsid w:val="00A50E39"/>
    <w:rsid w:val="00A6479F"/>
    <w:rsid w:val="00A67427"/>
    <w:rsid w:val="00A70ACC"/>
    <w:rsid w:val="00A70D95"/>
    <w:rsid w:val="00A74519"/>
    <w:rsid w:val="00A75A11"/>
    <w:rsid w:val="00A7629A"/>
    <w:rsid w:val="00A80985"/>
    <w:rsid w:val="00A86E85"/>
    <w:rsid w:val="00A903F2"/>
    <w:rsid w:val="00A956C1"/>
    <w:rsid w:val="00A97F5C"/>
    <w:rsid w:val="00AA454F"/>
    <w:rsid w:val="00AA56C2"/>
    <w:rsid w:val="00AB5D53"/>
    <w:rsid w:val="00AC1A08"/>
    <w:rsid w:val="00AC6EC2"/>
    <w:rsid w:val="00AC6F49"/>
    <w:rsid w:val="00AD04A7"/>
    <w:rsid w:val="00AD2237"/>
    <w:rsid w:val="00AE6639"/>
    <w:rsid w:val="00AF25BA"/>
    <w:rsid w:val="00AF70FB"/>
    <w:rsid w:val="00AF792A"/>
    <w:rsid w:val="00AF7E0C"/>
    <w:rsid w:val="00B03CAB"/>
    <w:rsid w:val="00B04341"/>
    <w:rsid w:val="00B0788D"/>
    <w:rsid w:val="00B07C40"/>
    <w:rsid w:val="00B125B3"/>
    <w:rsid w:val="00B128C3"/>
    <w:rsid w:val="00B20713"/>
    <w:rsid w:val="00B23910"/>
    <w:rsid w:val="00B32F68"/>
    <w:rsid w:val="00B36397"/>
    <w:rsid w:val="00B4328A"/>
    <w:rsid w:val="00B52007"/>
    <w:rsid w:val="00B62CA4"/>
    <w:rsid w:val="00B7316E"/>
    <w:rsid w:val="00B73AFA"/>
    <w:rsid w:val="00B741A3"/>
    <w:rsid w:val="00B848E7"/>
    <w:rsid w:val="00B853BE"/>
    <w:rsid w:val="00B8544B"/>
    <w:rsid w:val="00BA00F5"/>
    <w:rsid w:val="00BB1BE0"/>
    <w:rsid w:val="00BB276B"/>
    <w:rsid w:val="00BB4B51"/>
    <w:rsid w:val="00BC2542"/>
    <w:rsid w:val="00BC2B2E"/>
    <w:rsid w:val="00BC3002"/>
    <w:rsid w:val="00BC47D4"/>
    <w:rsid w:val="00BC60F7"/>
    <w:rsid w:val="00BE5CA4"/>
    <w:rsid w:val="00BE6351"/>
    <w:rsid w:val="00BE6546"/>
    <w:rsid w:val="00BE7E7E"/>
    <w:rsid w:val="00BF1505"/>
    <w:rsid w:val="00C05A03"/>
    <w:rsid w:val="00C06AC7"/>
    <w:rsid w:val="00C076E4"/>
    <w:rsid w:val="00C07AA7"/>
    <w:rsid w:val="00C10E24"/>
    <w:rsid w:val="00C11C43"/>
    <w:rsid w:val="00C12FB8"/>
    <w:rsid w:val="00C15154"/>
    <w:rsid w:val="00C24EF6"/>
    <w:rsid w:val="00C25B13"/>
    <w:rsid w:val="00C27537"/>
    <w:rsid w:val="00C35F20"/>
    <w:rsid w:val="00C36FDD"/>
    <w:rsid w:val="00C431BF"/>
    <w:rsid w:val="00C57C5E"/>
    <w:rsid w:val="00C635B2"/>
    <w:rsid w:val="00C725B1"/>
    <w:rsid w:val="00C741D3"/>
    <w:rsid w:val="00C82825"/>
    <w:rsid w:val="00C83444"/>
    <w:rsid w:val="00C83F08"/>
    <w:rsid w:val="00C944D3"/>
    <w:rsid w:val="00C94D61"/>
    <w:rsid w:val="00C95A29"/>
    <w:rsid w:val="00CA3861"/>
    <w:rsid w:val="00CA5934"/>
    <w:rsid w:val="00CB1D40"/>
    <w:rsid w:val="00CB7212"/>
    <w:rsid w:val="00CC0D03"/>
    <w:rsid w:val="00CC2C9D"/>
    <w:rsid w:val="00CC3167"/>
    <w:rsid w:val="00CC3960"/>
    <w:rsid w:val="00CC5818"/>
    <w:rsid w:val="00CC7847"/>
    <w:rsid w:val="00CC7BB3"/>
    <w:rsid w:val="00CD089C"/>
    <w:rsid w:val="00CD42BF"/>
    <w:rsid w:val="00CD7432"/>
    <w:rsid w:val="00CE16D5"/>
    <w:rsid w:val="00CE38FF"/>
    <w:rsid w:val="00CE4991"/>
    <w:rsid w:val="00CE57BB"/>
    <w:rsid w:val="00CE6AE3"/>
    <w:rsid w:val="00CE7B8D"/>
    <w:rsid w:val="00CF261C"/>
    <w:rsid w:val="00D01A38"/>
    <w:rsid w:val="00D02863"/>
    <w:rsid w:val="00D06240"/>
    <w:rsid w:val="00D078C7"/>
    <w:rsid w:val="00D07D34"/>
    <w:rsid w:val="00D13BE9"/>
    <w:rsid w:val="00D14D80"/>
    <w:rsid w:val="00D1558B"/>
    <w:rsid w:val="00D20F91"/>
    <w:rsid w:val="00D22142"/>
    <w:rsid w:val="00D31559"/>
    <w:rsid w:val="00D32D33"/>
    <w:rsid w:val="00D3318A"/>
    <w:rsid w:val="00D44E11"/>
    <w:rsid w:val="00D46172"/>
    <w:rsid w:val="00D47D3B"/>
    <w:rsid w:val="00D50847"/>
    <w:rsid w:val="00D52456"/>
    <w:rsid w:val="00D52D5D"/>
    <w:rsid w:val="00D5380F"/>
    <w:rsid w:val="00D56751"/>
    <w:rsid w:val="00D56B01"/>
    <w:rsid w:val="00D6021B"/>
    <w:rsid w:val="00D659F8"/>
    <w:rsid w:val="00D6789D"/>
    <w:rsid w:val="00D6797B"/>
    <w:rsid w:val="00D67F17"/>
    <w:rsid w:val="00D755FB"/>
    <w:rsid w:val="00D80832"/>
    <w:rsid w:val="00D816DD"/>
    <w:rsid w:val="00D87FA3"/>
    <w:rsid w:val="00D95BC0"/>
    <w:rsid w:val="00D97055"/>
    <w:rsid w:val="00DA630E"/>
    <w:rsid w:val="00DA67B4"/>
    <w:rsid w:val="00DA6F9E"/>
    <w:rsid w:val="00DB026D"/>
    <w:rsid w:val="00DC0653"/>
    <w:rsid w:val="00DC086F"/>
    <w:rsid w:val="00DC0E38"/>
    <w:rsid w:val="00DC3B41"/>
    <w:rsid w:val="00DD11A6"/>
    <w:rsid w:val="00DD2AD8"/>
    <w:rsid w:val="00DE673D"/>
    <w:rsid w:val="00DE6DE9"/>
    <w:rsid w:val="00DF56A2"/>
    <w:rsid w:val="00DF799C"/>
    <w:rsid w:val="00E04890"/>
    <w:rsid w:val="00E06E66"/>
    <w:rsid w:val="00E1098F"/>
    <w:rsid w:val="00E1129F"/>
    <w:rsid w:val="00E12393"/>
    <w:rsid w:val="00E14B5A"/>
    <w:rsid w:val="00E16427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A60"/>
    <w:rsid w:val="00E5435C"/>
    <w:rsid w:val="00E5754C"/>
    <w:rsid w:val="00E643AD"/>
    <w:rsid w:val="00E7051C"/>
    <w:rsid w:val="00E72FDC"/>
    <w:rsid w:val="00E7406E"/>
    <w:rsid w:val="00E74380"/>
    <w:rsid w:val="00E8156D"/>
    <w:rsid w:val="00E86D5F"/>
    <w:rsid w:val="00E86E1C"/>
    <w:rsid w:val="00E90F73"/>
    <w:rsid w:val="00E91112"/>
    <w:rsid w:val="00E9625B"/>
    <w:rsid w:val="00EB0828"/>
    <w:rsid w:val="00EB082E"/>
    <w:rsid w:val="00EB180D"/>
    <w:rsid w:val="00EB3F90"/>
    <w:rsid w:val="00EB4B08"/>
    <w:rsid w:val="00EC5235"/>
    <w:rsid w:val="00EC6210"/>
    <w:rsid w:val="00EC6F70"/>
    <w:rsid w:val="00ED74D1"/>
    <w:rsid w:val="00EE2353"/>
    <w:rsid w:val="00EF34DA"/>
    <w:rsid w:val="00EF5BDD"/>
    <w:rsid w:val="00F00E4E"/>
    <w:rsid w:val="00F026BF"/>
    <w:rsid w:val="00F05E6F"/>
    <w:rsid w:val="00F1144D"/>
    <w:rsid w:val="00F12A1D"/>
    <w:rsid w:val="00F15138"/>
    <w:rsid w:val="00F157D7"/>
    <w:rsid w:val="00F163F1"/>
    <w:rsid w:val="00F2025D"/>
    <w:rsid w:val="00F2056A"/>
    <w:rsid w:val="00F267D7"/>
    <w:rsid w:val="00F27C0D"/>
    <w:rsid w:val="00F3061C"/>
    <w:rsid w:val="00F3435B"/>
    <w:rsid w:val="00F41249"/>
    <w:rsid w:val="00F43273"/>
    <w:rsid w:val="00F436A3"/>
    <w:rsid w:val="00F44065"/>
    <w:rsid w:val="00F46722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0D36"/>
    <w:rsid w:val="00F932EB"/>
    <w:rsid w:val="00F96A3E"/>
    <w:rsid w:val="00FA25F7"/>
    <w:rsid w:val="00FA3018"/>
    <w:rsid w:val="00FA5F20"/>
    <w:rsid w:val="00FA6EA5"/>
    <w:rsid w:val="00FB054B"/>
    <w:rsid w:val="00FB1ACB"/>
    <w:rsid w:val="00FB2271"/>
    <w:rsid w:val="00FB4A83"/>
    <w:rsid w:val="00FC1F89"/>
    <w:rsid w:val="00FC4463"/>
    <w:rsid w:val="00FC4B42"/>
    <w:rsid w:val="00FC67DE"/>
    <w:rsid w:val="00FC6E9B"/>
    <w:rsid w:val="00FD07C6"/>
    <w:rsid w:val="00FD2E35"/>
    <w:rsid w:val="00FD65FB"/>
    <w:rsid w:val="00FD6FF3"/>
    <w:rsid w:val="00FE5C19"/>
    <w:rsid w:val="00FF2686"/>
    <w:rsid w:val="5FF9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538E2"/>
  <w15:chartTrackingRefBased/>
  <w15:docId w15:val="{A5C83139-A99B-445C-A9A2-806B8A6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rmalWeb">
    <w:name w:val="Normal (Web)"/>
    <w:basedOn w:val="Normal"/>
    <w:uiPriority w:val="99"/>
    <w:unhideWhenUsed/>
    <w:rsid w:val="00EB0828"/>
    <w:pPr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28CCC-A8F5-4949-A591-48E5ED16D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Lisa Fuentes</dc:creator>
  <cp:keywords/>
  <cp:lastModifiedBy>Nemer, Richard</cp:lastModifiedBy>
  <cp:revision>2</cp:revision>
  <cp:lastPrinted>2015-08-19T12:48:00Z</cp:lastPrinted>
  <dcterms:created xsi:type="dcterms:W3CDTF">2020-05-19T22:32:00Z</dcterms:created>
  <dcterms:modified xsi:type="dcterms:W3CDTF">2020-05-19T22:32:00Z</dcterms:modified>
</cp:coreProperties>
</file>